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778" w:rsidRDefault="009B0778" w:rsidP="009B077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Аннотация</w:t>
      </w:r>
    </w:p>
    <w:p w:rsidR="00376E6A" w:rsidRPr="00376E6A" w:rsidRDefault="00376E6A" w:rsidP="00376E6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6E6A">
        <w:rPr>
          <w:rFonts w:ascii="Times New Roman" w:eastAsia="Times New Roman" w:hAnsi="Times New Roman"/>
          <w:sz w:val="28"/>
          <w:szCs w:val="28"/>
          <w:lang w:eastAsia="ru-RU"/>
        </w:rPr>
        <w:t xml:space="preserve">Программа учебного предмета «Эстрадный вокальный ансамбль» разработана на основе Приказа Министерства просвещения РФ от 09.11.2018г. №196 «Об утверждении порядка организации и осуществления образовательной деятельности по дополнительным общеобразовательным программам; </w:t>
      </w:r>
      <w:proofErr w:type="gramStart"/>
      <w:r w:rsidRPr="00376E6A">
        <w:rPr>
          <w:rFonts w:ascii="Times New Roman" w:eastAsia="Times New Roman" w:hAnsi="Times New Roman"/>
          <w:sz w:val="28"/>
          <w:szCs w:val="28"/>
          <w:lang w:eastAsia="ru-RU"/>
        </w:rPr>
        <w:t>«Рекомендаций по организации образовательной и методической деятельности при реализации общеразвивающих программ в области искусств», направленных письмом Министерства культуры Российской Федерации от 21.11.2013 №191-01-39/06-ГИ, а также с учетом многолетнего педагогического опыта в области сольного пения  в детских школах искусств, в том числе, представленного в программах по вокалу для обучающихся на эстрадных и фольклорных отделениях.</w:t>
      </w:r>
      <w:proofErr w:type="gramEnd"/>
    </w:p>
    <w:p w:rsidR="00376E6A" w:rsidRPr="00376E6A" w:rsidRDefault="00376E6A" w:rsidP="00376E6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6E6A">
        <w:rPr>
          <w:rFonts w:ascii="Times New Roman" w:eastAsia="Times New Roman" w:hAnsi="Times New Roman"/>
          <w:sz w:val="28"/>
          <w:szCs w:val="28"/>
          <w:lang w:eastAsia="ru-RU"/>
        </w:rPr>
        <w:t xml:space="preserve">Занятия ансамблевым пением развивают музыкальное мышление, расширяют музыкальный кругозор учащихся, готовят их к восприятию музыкальных произведений в концертном зале, театре, формируют коммуникативные навыки. </w:t>
      </w:r>
    </w:p>
    <w:p w:rsidR="00376E6A" w:rsidRPr="00B3081F" w:rsidRDefault="00376E6A" w:rsidP="00376E6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081F">
        <w:rPr>
          <w:rFonts w:ascii="Times New Roman" w:eastAsia="Times New Roman" w:hAnsi="Times New Roman"/>
          <w:sz w:val="28"/>
          <w:szCs w:val="28"/>
          <w:lang w:eastAsia="ru-RU"/>
        </w:rPr>
        <w:t>Данная программа направлена на создание условий для музыкально-эстетического развития подростков и их творческой самореализации.</w:t>
      </w:r>
    </w:p>
    <w:p w:rsidR="00376E6A" w:rsidRPr="00376E6A" w:rsidRDefault="00376E6A" w:rsidP="00376E6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6E6A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Предлагаемая программа рассчитана на трехлетний срок обучения.</w:t>
      </w:r>
      <w:bookmarkStart w:id="0" w:name="_GoBack"/>
      <w:bookmarkEnd w:id="0"/>
    </w:p>
    <w:p w:rsidR="00376E6A" w:rsidRDefault="00376E6A" w:rsidP="00376E6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6E6A">
        <w:rPr>
          <w:rFonts w:ascii="Times New Roman" w:eastAsia="Times New Roman" w:hAnsi="Times New Roman"/>
          <w:sz w:val="28"/>
          <w:szCs w:val="28"/>
          <w:lang w:eastAsia="ru-RU"/>
        </w:rPr>
        <w:t>Рекомендуемый возраст детей, присту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пающих к освоению программы  </w:t>
      </w:r>
      <w:r w:rsidRPr="00376E6A">
        <w:rPr>
          <w:rFonts w:ascii="Times New Roman" w:eastAsia="Times New Roman" w:hAnsi="Times New Roman"/>
          <w:sz w:val="28"/>
          <w:szCs w:val="28"/>
          <w:lang w:eastAsia="ru-RU"/>
        </w:rPr>
        <w:t>12– 15 лет.</w:t>
      </w:r>
    </w:p>
    <w:p w:rsidR="00376E6A" w:rsidRPr="00376E6A" w:rsidRDefault="00376E6A" w:rsidP="00376E6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Ансамблевые занятия – 1</w:t>
      </w:r>
      <w:r w:rsidRPr="00376E6A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раза в неделю по 1 часу.</w:t>
      </w:r>
    </w:p>
    <w:p w:rsidR="00376E6A" w:rsidRDefault="00376E6A" w:rsidP="00376E6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6E6A">
        <w:rPr>
          <w:rFonts w:ascii="Times New Roman" w:eastAsia="Times New Roman" w:hAnsi="Times New Roman"/>
          <w:sz w:val="28"/>
          <w:szCs w:val="28"/>
          <w:lang w:eastAsia="ru-RU"/>
        </w:rPr>
        <w:t>Длительность занятия: 1 урок (45 минут)</w:t>
      </w:r>
    </w:p>
    <w:p w:rsidR="00376E6A" w:rsidRPr="00376E6A" w:rsidRDefault="00C32D3E" w:rsidP="00376E6A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32D3E">
        <w:rPr>
          <w:rFonts w:ascii="Times New Roman" w:hAnsi="Times New Roman"/>
          <w:sz w:val="28"/>
          <w:szCs w:val="28"/>
        </w:rPr>
        <w:t>Объем учебного времени составляет</w:t>
      </w:r>
      <w:r>
        <w:rPr>
          <w:sz w:val="28"/>
          <w:szCs w:val="28"/>
        </w:rPr>
        <w:t xml:space="preserve"> </w:t>
      </w:r>
      <w:r w:rsidR="0022712A">
        <w:rPr>
          <w:rFonts w:ascii="Times New Roman" w:eastAsia="Times New Roman" w:hAnsi="Times New Roman"/>
          <w:sz w:val="28"/>
          <w:szCs w:val="28"/>
          <w:lang w:eastAsia="ru-RU"/>
        </w:rPr>
        <w:t xml:space="preserve"> 105 часов в неделю.</w:t>
      </w:r>
    </w:p>
    <w:p w:rsidR="0022712A" w:rsidRPr="0022712A" w:rsidRDefault="0022712A" w:rsidP="0022712A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2712A">
        <w:rPr>
          <w:rFonts w:ascii="Times New Roman" w:eastAsia="Times New Roman" w:hAnsi="Times New Roman"/>
          <w:sz w:val="28"/>
          <w:szCs w:val="28"/>
          <w:lang w:eastAsia="ru-RU"/>
        </w:rPr>
        <w:t xml:space="preserve">  Результатом освоения программы по учебному предмету «Эстрадный ансамбль» является приобретение учащимися следующих знаний, умений и навыков:</w:t>
      </w:r>
    </w:p>
    <w:p w:rsidR="0022712A" w:rsidRPr="0022712A" w:rsidRDefault="0022712A" w:rsidP="0022712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2712A">
        <w:rPr>
          <w:rFonts w:ascii="Times New Roman" w:eastAsia="Times New Roman" w:hAnsi="Times New Roman"/>
          <w:sz w:val="28"/>
          <w:szCs w:val="28"/>
          <w:lang w:eastAsia="ru-RU"/>
        </w:rPr>
        <w:t>навыков исполнения музыкальных произведений (сольное исполнение, ансамблевое исполнение);</w:t>
      </w:r>
    </w:p>
    <w:p w:rsidR="0022712A" w:rsidRPr="0022712A" w:rsidRDefault="0022712A" w:rsidP="0022712A">
      <w:pPr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2712A">
        <w:rPr>
          <w:rFonts w:ascii="Times New Roman" w:eastAsia="Times New Roman" w:hAnsi="Times New Roman"/>
          <w:sz w:val="28"/>
          <w:szCs w:val="28"/>
          <w:lang w:eastAsia="ru-RU"/>
        </w:rPr>
        <w:t>умений использовать выразительные средства для создания художественного образа;</w:t>
      </w:r>
    </w:p>
    <w:p w:rsidR="0022712A" w:rsidRPr="0022712A" w:rsidRDefault="0022712A" w:rsidP="0022712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2712A">
        <w:rPr>
          <w:rFonts w:ascii="Times New Roman" w:eastAsia="Times New Roman" w:hAnsi="Times New Roman"/>
          <w:sz w:val="28"/>
          <w:szCs w:val="28"/>
          <w:lang w:eastAsia="ru-RU"/>
        </w:rPr>
        <w:t>умений самостоятельно разучивать музыкальные произведения  различных жанров и стилей;</w:t>
      </w:r>
    </w:p>
    <w:p w:rsidR="0022712A" w:rsidRPr="0022712A" w:rsidRDefault="0022712A" w:rsidP="0022712A">
      <w:pPr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2712A">
        <w:rPr>
          <w:rFonts w:ascii="Times New Roman" w:eastAsia="Times New Roman" w:hAnsi="Times New Roman"/>
          <w:sz w:val="28"/>
          <w:szCs w:val="28"/>
          <w:lang w:eastAsia="ru-RU"/>
        </w:rPr>
        <w:t>знаний основ музыкальной грамоты;</w:t>
      </w:r>
    </w:p>
    <w:p w:rsidR="0022712A" w:rsidRPr="0022712A" w:rsidRDefault="0022712A" w:rsidP="0022712A">
      <w:pPr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2712A">
        <w:rPr>
          <w:rFonts w:ascii="Times New Roman" w:eastAsia="Times New Roman" w:hAnsi="Times New Roman"/>
          <w:sz w:val="28"/>
          <w:szCs w:val="28"/>
          <w:lang w:eastAsia="ru-RU"/>
        </w:rPr>
        <w:t>знаний основных средств выразительности, используемых в  музыкальном искусстве;</w:t>
      </w:r>
    </w:p>
    <w:p w:rsidR="0022712A" w:rsidRPr="0022712A" w:rsidRDefault="0022712A" w:rsidP="0022712A">
      <w:pPr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2712A">
        <w:rPr>
          <w:rFonts w:ascii="Times New Roman" w:eastAsia="Times New Roman" w:hAnsi="Times New Roman"/>
          <w:sz w:val="28"/>
          <w:szCs w:val="28"/>
          <w:lang w:eastAsia="ru-RU"/>
        </w:rPr>
        <w:t>знаний  наиболее употребляемой музыкальной терминологии;</w:t>
      </w:r>
    </w:p>
    <w:p w:rsidR="0022712A" w:rsidRPr="0022712A" w:rsidRDefault="0022712A" w:rsidP="0022712A">
      <w:pPr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2712A">
        <w:rPr>
          <w:rFonts w:ascii="Times New Roman" w:eastAsia="Times New Roman" w:hAnsi="Times New Roman"/>
          <w:sz w:val="28"/>
          <w:szCs w:val="28"/>
          <w:lang w:eastAsia="ru-RU"/>
        </w:rPr>
        <w:t>навыков публичных выступлений;</w:t>
      </w:r>
    </w:p>
    <w:p w:rsidR="0022712A" w:rsidRDefault="0022712A" w:rsidP="0022712A">
      <w:pPr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2712A">
        <w:rPr>
          <w:rFonts w:ascii="Times New Roman" w:eastAsia="Times New Roman" w:hAnsi="Times New Roman"/>
          <w:sz w:val="28"/>
          <w:szCs w:val="28"/>
          <w:lang w:eastAsia="ru-RU"/>
        </w:rPr>
        <w:t>навыков общения с аудиторией в условиях музыкально-просветительской деятельности образовательной организации.</w:t>
      </w:r>
    </w:p>
    <w:p w:rsidR="0022712A" w:rsidRPr="004D2681" w:rsidRDefault="0022712A" w:rsidP="0022712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2681">
        <w:rPr>
          <w:rFonts w:ascii="Times New Roman" w:eastAsia="Times New Roman" w:hAnsi="Times New Roman"/>
          <w:sz w:val="28"/>
          <w:szCs w:val="28"/>
          <w:lang w:eastAsia="ru-RU"/>
        </w:rPr>
        <w:t>Основными видами контроля успеваемости являются:</w:t>
      </w:r>
    </w:p>
    <w:p w:rsidR="0022712A" w:rsidRPr="004D2681" w:rsidRDefault="0022712A" w:rsidP="0022712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2681">
        <w:rPr>
          <w:rFonts w:ascii="Times New Roman" w:eastAsia="Times New Roman" w:hAnsi="Times New Roman"/>
          <w:sz w:val="28"/>
          <w:szCs w:val="28"/>
          <w:lang w:eastAsia="ru-RU"/>
        </w:rPr>
        <w:t>- текущий контроль успеваемости</w:t>
      </w:r>
    </w:p>
    <w:p w:rsidR="0022712A" w:rsidRPr="004D2681" w:rsidRDefault="0022712A" w:rsidP="0022712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2681">
        <w:rPr>
          <w:rFonts w:ascii="Times New Roman" w:eastAsia="Times New Roman" w:hAnsi="Times New Roman"/>
          <w:sz w:val="28"/>
          <w:szCs w:val="28"/>
          <w:lang w:eastAsia="ru-RU"/>
        </w:rPr>
        <w:t>- промежуточная аттестация</w:t>
      </w:r>
    </w:p>
    <w:p w:rsidR="0022712A" w:rsidRPr="004D2681" w:rsidRDefault="0022712A" w:rsidP="0022712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268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Итоговая аттестация по программе 3-х летнего курса по учебному предмету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Эстрадный вокальный ансамбль</w:t>
      </w:r>
      <w:r w:rsidRPr="004D2681">
        <w:rPr>
          <w:rFonts w:ascii="Times New Roman" w:eastAsia="Times New Roman" w:hAnsi="Times New Roman"/>
          <w:sz w:val="28"/>
          <w:szCs w:val="28"/>
          <w:lang w:eastAsia="ru-RU"/>
        </w:rPr>
        <w:t xml:space="preserve">» не проводится. </w:t>
      </w:r>
    </w:p>
    <w:p w:rsidR="0022712A" w:rsidRPr="0022712A" w:rsidRDefault="0022712A" w:rsidP="0022712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76E6A" w:rsidRDefault="00376E6A" w:rsidP="009B0778">
      <w:pPr>
        <w:jc w:val="center"/>
        <w:rPr>
          <w:rFonts w:ascii="Times New Roman" w:hAnsi="Times New Roman"/>
          <w:b/>
          <w:sz w:val="28"/>
          <w:szCs w:val="28"/>
        </w:rPr>
      </w:pPr>
    </w:p>
    <w:p w:rsidR="00D97AC9" w:rsidRDefault="00D97AC9"/>
    <w:sectPr w:rsidR="00D97A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878F8"/>
    <w:multiLevelType w:val="hybridMultilevel"/>
    <w:tmpl w:val="69F2CCB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5B40770C"/>
    <w:multiLevelType w:val="hybridMultilevel"/>
    <w:tmpl w:val="9FF4DD9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5FE23380"/>
    <w:multiLevelType w:val="hybridMultilevel"/>
    <w:tmpl w:val="E130AE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898"/>
    <w:rsid w:val="0022712A"/>
    <w:rsid w:val="00376E6A"/>
    <w:rsid w:val="009B0778"/>
    <w:rsid w:val="00B92898"/>
    <w:rsid w:val="00C32D3E"/>
    <w:rsid w:val="00D97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77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77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58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4</cp:revision>
  <dcterms:created xsi:type="dcterms:W3CDTF">2021-08-04T15:00:00Z</dcterms:created>
  <dcterms:modified xsi:type="dcterms:W3CDTF">2021-08-06T11:47:00Z</dcterms:modified>
</cp:coreProperties>
</file>